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C5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438"/>
        <w:jc w:val="center"/>
        <w:rPr>
          <w:rFonts w:ascii="Calibri" w:eastAsia="Calibri" w:hAnsi="Calibri" w:cs="Calibri"/>
          <w:color w:val="0000FF"/>
          <w:sz w:val="13"/>
          <w:szCs w:val="13"/>
        </w:rPr>
      </w:pPr>
      <w:r>
        <w:rPr>
          <w:rFonts w:ascii="Calibri" w:eastAsia="Calibri" w:hAnsi="Calibri" w:cs="Calibri"/>
          <w:color w:val="0000FF"/>
          <w:sz w:val="13"/>
          <w:szCs w:val="13"/>
        </w:rPr>
        <w:t xml:space="preserve">   </w:t>
      </w:r>
      <w:r>
        <w:rPr>
          <w:noProof/>
        </w:rPr>
        <w:drawing>
          <wp:inline distT="0" distB="0" distL="0" distR="0" wp14:anchorId="26A4B024" wp14:editId="17062BB3">
            <wp:extent cx="6362700" cy="1352550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224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438"/>
        <w:jc w:val="right"/>
        <w:rPr>
          <w:rFonts w:ascii="Calibri" w:eastAsia="Calibri" w:hAnsi="Calibri" w:cs="Calibri"/>
          <w:color w:val="0000FF"/>
          <w:sz w:val="13"/>
          <w:szCs w:val="13"/>
        </w:rPr>
      </w:pPr>
    </w:p>
    <w:p w:rsidR="00D20224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4438"/>
        <w:jc w:val="right"/>
        <w:rPr>
          <w:rFonts w:ascii="Calibri" w:eastAsia="Calibri" w:hAnsi="Calibri" w:cs="Calibri"/>
          <w:color w:val="0000FF"/>
          <w:sz w:val="13"/>
          <w:szCs w:val="13"/>
        </w:rPr>
      </w:pPr>
    </w:p>
    <w:p w:rsidR="00BA7BC5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487"/>
        <w:jc w:val="right"/>
        <w:rPr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FF"/>
          <w:sz w:val="13"/>
          <w:szCs w:val="13"/>
        </w:rPr>
        <w:t xml:space="preserve"> </w:t>
      </w:r>
    </w:p>
    <w:p w:rsidR="00D20224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505" w:lineRule="auto"/>
        <w:ind w:right="26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</w:t>
      </w:r>
      <w:r>
        <w:rPr>
          <w:color w:val="000000"/>
          <w:sz w:val="18"/>
          <w:szCs w:val="18"/>
        </w:rPr>
        <w:t xml:space="preserve"> sottoscritti </w:t>
      </w:r>
      <w:sdt>
        <w:sdtPr>
          <w:rPr>
            <w:color w:val="000000"/>
            <w:sz w:val="18"/>
            <w:szCs w:val="18"/>
          </w:rPr>
          <w:id w:val="-1316870198"/>
          <w:placeholder>
            <w:docPart w:val="DefaultPlaceholder_-1854013440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>e</w:t>
      </w:r>
      <w:r w:rsidRPr="00D20224">
        <w:rPr>
          <w:color w:val="000000"/>
          <w:sz w:val="18"/>
          <w:szCs w:val="18"/>
        </w:rPr>
        <w:t xml:space="preserve"> </w:t>
      </w:r>
      <w:sdt>
        <w:sdtPr>
          <w:rPr>
            <w:color w:val="000000"/>
            <w:sz w:val="18"/>
            <w:szCs w:val="18"/>
          </w:rPr>
          <w:id w:val="636768381"/>
          <w:placeholder>
            <w:docPart w:val="30DF0731F52B416CA9C7BAA93456EA02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genitori/tutori, dell’alunno/a</w:t>
      </w:r>
      <w:r w:rsidRPr="00D20224">
        <w:rPr>
          <w:color w:val="000000"/>
          <w:sz w:val="18"/>
          <w:szCs w:val="18"/>
        </w:rPr>
        <w:t xml:space="preserve"> </w:t>
      </w:r>
      <w:sdt>
        <w:sdtPr>
          <w:rPr>
            <w:color w:val="000000"/>
            <w:sz w:val="18"/>
            <w:szCs w:val="18"/>
          </w:rPr>
          <w:id w:val="1837193044"/>
          <w:placeholder>
            <w:docPart w:val="06DCD77A42B9475A8360005536D4202C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frequentante la classe</w:t>
      </w:r>
      <w:r w:rsidRPr="00D20224">
        <w:rPr>
          <w:color w:val="000000"/>
          <w:sz w:val="18"/>
          <w:szCs w:val="18"/>
        </w:rPr>
        <w:t xml:space="preserve"> </w:t>
      </w:r>
      <w:sdt>
        <w:sdtPr>
          <w:rPr>
            <w:color w:val="000000"/>
            <w:sz w:val="18"/>
            <w:szCs w:val="18"/>
          </w:rPr>
          <w:id w:val="334655728"/>
          <w:placeholder>
            <w:docPart w:val="599E10FCEC24459DBF0075BA22425207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sez. </w:t>
      </w:r>
      <w:sdt>
        <w:sdtPr>
          <w:rPr>
            <w:color w:val="000000"/>
            <w:sz w:val="18"/>
            <w:szCs w:val="18"/>
          </w:rPr>
          <w:id w:val="-195007481"/>
          <w:placeholder>
            <w:docPart w:val="5ECAFEABC9534332A70EFCA4362BC9FB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della scuola </w:t>
      </w:r>
      <w:sdt>
        <w:sdtPr>
          <w:rPr>
            <w:color w:val="000000"/>
            <w:sz w:val="18"/>
            <w:szCs w:val="18"/>
          </w:rPr>
          <w:id w:val="-636791688"/>
          <w:placeholder>
            <w:docPart w:val="623FCDB1AB0E4F7F9252220B722521DA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di</w:t>
      </w:r>
      <w:r w:rsidRPr="00D20224">
        <w:rPr>
          <w:color w:val="000000"/>
          <w:sz w:val="18"/>
          <w:szCs w:val="18"/>
        </w:rPr>
        <w:t xml:space="preserve"> </w:t>
      </w:r>
      <w:sdt>
        <w:sdtPr>
          <w:rPr>
            <w:color w:val="000000"/>
            <w:sz w:val="18"/>
            <w:szCs w:val="18"/>
          </w:rPr>
          <w:id w:val="-1875613134"/>
          <w:placeholder>
            <w:docPart w:val="E72494F947544D47AABD69CAF35A65B0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b/>
          <w:color w:val="000000"/>
          <w:sz w:val="18"/>
          <w:szCs w:val="18"/>
        </w:rPr>
        <w:t xml:space="preserve"> </w:t>
      </w:r>
    </w:p>
    <w:p w:rsidR="00BA7BC5" w:rsidRPr="00D20224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505" w:lineRule="auto"/>
        <w:ind w:right="26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per le finalità educative e</w:t>
      </w:r>
      <w:r>
        <w:rPr>
          <w:b/>
          <w:color w:val="000000"/>
          <w:sz w:val="18"/>
          <w:szCs w:val="18"/>
        </w:rPr>
        <w:t xml:space="preserve"> didattiche inerenti l’Offerta Formativa della Scuola  </w:t>
      </w:r>
    </w:p>
    <w:p w:rsidR="00D20224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b/>
          <w:color w:val="000000"/>
          <w:sz w:val="18"/>
          <w:szCs w:val="18"/>
        </w:rPr>
      </w:pPr>
    </w:p>
    <w:p w:rsidR="00BA7BC5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 U T O R I Z Z ANO </w:t>
      </w:r>
    </w:p>
    <w:p w:rsidR="00D20224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887"/>
        <w:jc w:val="right"/>
        <w:rPr>
          <w:b/>
          <w:i/>
          <w:color w:val="000000"/>
          <w:sz w:val="18"/>
          <w:szCs w:val="18"/>
          <w:u w:val="single"/>
        </w:rPr>
      </w:pPr>
    </w:p>
    <w:p w:rsidR="00BA7BC5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887"/>
        <w:jc w:val="center"/>
        <w:rPr>
          <w:b/>
          <w:i/>
          <w:color w:val="000000"/>
          <w:sz w:val="18"/>
          <w:szCs w:val="18"/>
          <w:u w:val="single"/>
        </w:rPr>
      </w:pPr>
      <w:r>
        <w:rPr>
          <w:b/>
          <w:i/>
          <w:color w:val="000000"/>
          <w:sz w:val="18"/>
          <w:szCs w:val="18"/>
          <w:u w:val="single"/>
        </w:rPr>
        <w:t>in orario curricolare, la partecipazione del/</w:t>
      </w:r>
      <w:proofErr w:type="gramStart"/>
      <w:r>
        <w:rPr>
          <w:b/>
          <w:i/>
          <w:color w:val="000000"/>
          <w:sz w:val="18"/>
          <w:szCs w:val="18"/>
          <w:u w:val="single"/>
        </w:rPr>
        <w:t>la proprio</w:t>
      </w:r>
      <w:proofErr w:type="gramEnd"/>
      <w:r>
        <w:rPr>
          <w:b/>
          <w:i/>
          <w:color w:val="000000"/>
          <w:sz w:val="18"/>
          <w:szCs w:val="18"/>
          <w:u w:val="single"/>
        </w:rPr>
        <w:t>/a figlio/a ad attività:</w:t>
      </w:r>
    </w:p>
    <w:p w:rsidR="00D20224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887"/>
        <w:jc w:val="center"/>
        <w:rPr>
          <w:b/>
          <w:i/>
          <w:color w:val="000000"/>
          <w:sz w:val="18"/>
          <w:szCs w:val="18"/>
          <w:u w:val="single"/>
        </w:rPr>
      </w:pPr>
    </w:p>
    <w:p w:rsidR="00BA7BC5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382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</w:t>
      </w:r>
      <w:r>
        <w:rPr>
          <w:color w:val="000000"/>
          <w:sz w:val="18"/>
          <w:szCs w:val="18"/>
        </w:rPr>
        <w:t xml:space="preserve">uscite sul territorio; </w:t>
      </w:r>
    </w:p>
    <w:p w:rsidR="00BA7BC5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82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</w:t>
      </w:r>
      <w:r>
        <w:rPr>
          <w:color w:val="000000"/>
          <w:sz w:val="18"/>
          <w:szCs w:val="18"/>
        </w:rPr>
        <w:t xml:space="preserve">svolgimento di attività didattiche e ricreative all’aperto; </w:t>
      </w:r>
    </w:p>
    <w:p w:rsidR="00BA7BC5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494" w:lineRule="auto"/>
        <w:ind w:left="13" w:right="555" w:firstLine="369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• </w:t>
      </w:r>
      <w:r>
        <w:rPr>
          <w:color w:val="000000"/>
          <w:sz w:val="18"/>
          <w:szCs w:val="18"/>
        </w:rPr>
        <w:t xml:space="preserve">utilizzo di impianti sportivi del proprio Comune per lo svolgimento delle lezioni di Scienze Motorie/attività ludiche  </w:t>
      </w:r>
    </w:p>
    <w:p w:rsidR="00BA7BC5" w:rsidRDefault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</w:t>
      </w:r>
      <w:r w:rsidRPr="00D20224">
        <w:rPr>
          <w:color w:val="000000"/>
          <w:sz w:val="18"/>
          <w:szCs w:val="18"/>
        </w:rPr>
        <w:t xml:space="preserve"> </w:t>
      </w:r>
      <w:sdt>
        <w:sdtPr>
          <w:rPr>
            <w:color w:val="000000"/>
            <w:sz w:val="18"/>
            <w:szCs w:val="18"/>
          </w:rPr>
          <w:id w:val="-1006278729"/>
          <w:placeholder>
            <w:docPart w:val="718953E7CDFE47549ED89C9D5B38E9B9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</w:t>
      </w:r>
      <w:r>
        <w:rPr>
          <w:color w:val="000000"/>
          <w:sz w:val="18"/>
          <w:szCs w:val="18"/>
        </w:rPr>
        <w:t xml:space="preserve">FIRMA </w:t>
      </w:r>
    </w:p>
    <w:p w:rsidR="00D20224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7"/>
        <w:jc w:val="right"/>
        <w:rPr>
          <w:color w:val="000000"/>
          <w:sz w:val="18"/>
          <w:szCs w:val="18"/>
        </w:rPr>
      </w:pPr>
      <w:sdt>
        <w:sdtPr>
          <w:rPr>
            <w:color w:val="000000"/>
            <w:sz w:val="18"/>
            <w:szCs w:val="18"/>
          </w:rPr>
          <w:id w:val="1778911848"/>
          <w:placeholder>
            <w:docPart w:val="2D79F8B44C114EEA90E462F176A1CC76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</w:p>
    <w:p w:rsidR="00D20224" w:rsidRDefault="00D20224" w:rsidP="00D202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7"/>
        <w:jc w:val="right"/>
        <w:rPr>
          <w:color w:val="000000"/>
          <w:sz w:val="18"/>
          <w:szCs w:val="18"/>
        </w:rPr>
      </w:pPr>
      <w:sdt>
        <w:sdtPr>
          <w:rPr>
            <w:color w:val="000000"/>
            <w:sz w:val="18"/>
            <w:szCs w:val="18"/>
          </w:rPr>
          <w:id w:val="-1287738547"/>
          <w:placeholder>
            <w:docPart w:val="A196EACB289348B79BA7E2843B5579A9"/>
          </w:placeholder>
          <w:showingPlcHdr/>
          <w:text/>
        </w:sdtPr>
        <w:sdtContent>
          <w:r w:rsidRPr="002118F6">
            <w:rPr>
              <w:rStyle w:val="Testosegnaposto"/>
            </w:rPr>
            <w:t>Fare clic o toccare qui per immettere il testo.</w:t>
          </w:r>
        </w:sdtContent>
      </w:sdt>
    </w:p>
    <w:sectPr w:rsidR="00D20224">
      <w:pgSz w:w="11900" w:h="16820"/>
      <w:pgMar w:top="823" w:right="882" w:bottom="1612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9MCKiDMPdltoQMZm1i4w4n0HKDZEDBPgTA62OsK+qJWtDr2cPJRWf+MmFVIBWx+vs1VtVCLPN+Lx2K8K+NDQ==" w:salt="F4fB959EpGovD50Yr2Fz6Q==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5"/>
    <w:rsid w:val="00BA7BC5"/>
    <w:rsid w:val="00D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5EC2"/>
  <w15:docId w15:val="{B4CBEBEB-8F99-4238-9FCE-1E9E5DFF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D20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8C300-A78C-45DF-A182-0811E3B0D5EC}"/>
      </w:docPartPr>
      <w:docPartBody>
        <w:p w:rsidR="00000000" w:rsidRDefault="00C40781"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F0731F52B416CA9C7BAA93456E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8A3B1D-49B1-49DE-AF7D-4C4C1A7652EC}"/>
      </w:docPartPr>
      <w:docPartBody>
        <w:p w:rsidR="00000000" w:rsidRDefault="00C40781" w:rsidP="00C40781">
          <w:pPr>
            <w:pStyle w:val="30DF0731F52B416CA9C7BAA93456EA02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DCD77A42B9475A8360005536D42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3C5E9-A107-4D52-A311-D9C8EEB97484}"/>
      </w:docPartPr>
      <w:docPartBody>
        <w:p w:rsidR="00000000" w:rsidRDefault="00C40781" w:rsidP="00C40781">
          <w:pPr>
            <w:pStyle w:val="06DCD77A42B9475A8360005536D4202C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9E10FCEC24459DBF0075BA224252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BAC9A-AB69-4878-A167-695211B39EC2}"/>
      </w:docPartPr>
      <w:docPartBody>
        <w:p w:rsidR="00000000" w:rsidRDefault="00C40781" w:rsidP="00C40781">
          <w:pPr>
            <w:pStyle w:val="599E10FCEC24459DBF0075BA22425207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CAFEABC9534332A70EFCA4362BC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F4765F-9B53-458D-8794-533979115AD3}"/>
      </w:docPartPr>
      <w:docPartBody>
        <w:p w:rsidR="00000000" w:rsidRDefault="00C40781" w:rsidP="00C40781">
          <w:pPr>
            <w:pStyle w:val="5ECAFEABC9534332A70EFCA4362BC9FB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3FCDB1AB0E4F7F9252220B72252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2802C-F7F2-48FA-8DB6-C3D580CEF971}"/>
      </w:docPartPr>
      <w:docPartBody>
        <w:p w:rsidR="00000000" w:rsidRDefault="00C40781" w:rsidP="00C40781">
          <w:pPr>
            <w:pStyle w:val="623FCDB1AB0E4F7F9252220B722521DA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2494F947544D47AABD69CAF35A65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3C923-2470-4FBD-8C38-803641CDD83B}"/>
      </w:docPartPr>
      <w:docPartBody>
        <w:p w:rsidR="00000000" w:rsidRDefault="00C40781" w:rsidP="00C40781">
          <w:pPr>
            <w:pStyle w:val="E72494F947544D47AABD69CAF35A65B0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8953E7CDFE47549ED89C9D5B38E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FC870-ECF0-4FF1-BD9F-5C72567B2FF3}"/>
      </w:docPartPr>
      <w:docPartBody>
        <w:p w:rsidR="00000000" w:rsidRDefault="00C40781" w:rsidP="00C40781">
          <w:pPr>
            <w:pStyle w:val="718953E7CDFE47549ED89C9D5B38E9B9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9F8B44C114EEA90E462F176A1C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9243E-6827-49FA-892E-1C4CE46367BC}"/>
      </w:docPartPr>
      <w:docPartBody>
        <w:p w:rsidR="00000000" w:rsidRDefault="00C40781" w:rsidP="00C40781">
          <w:pPr>
            <w:pStyle w:val="2D79F8B44C114EEA90E462F176A1CC76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96EACB289348B79BA7E2843B557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71E96-91A2-44E3-9E8D-72FCBC38DC41}"/>
      </w:docPartPr>
      <w:docPartBody>
        <w:p w:rsidR="00000000" w:rsidRDefault="00C40781" w:rsidP="00C40781">
          <w:pPr>
            <w:pStyle w:val="A196EACB289348B79BA7E2843B5579A9"/>
          </w:pPr>
          <w:r w:rsidRPr="002118F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1"/>
    <w:rsid w:val="00080AFC"/>
    <w:rsid w:val="00C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0781"/>
    <w:rPr>
      <w:color w:val="808080"/>
    </w:rPr>
  </w:style>
  <w:style w:type="paragraph" w:customStyle="1" w:styleId="30DF0731F52B416CA9C7BAA93456EA02">
    <w:name w:val="30DF0731F52B416CA9C7BAA93456EA02"/>
    <w:rsid w:val="00C40781"/>
  </w:style>
  <w:style w:type="paragraph" w:customStyle="1" w:styleId="06DCD77A42B9475A8360005536D4202C">
    <w:name w:val="06DCD77A42B9475A8360005536D4202C"/>
    <w:rsid w:val="00C40781"/>
  </w:style>
  <w:style w:type="paragraph" w:customStyle="1" w:styleId="599E10FCEC24459DBF0075BA22425207">
    <w:name w:val="599E10FCEC24459DBF0075BA22425207"/>
    <w:rsid w:val="00C40781"/>
  </w:style>
  <w:style w:type="paragraph" w:customStyle="1" w:styleId="5ECAFEABC9534332A70EFCA4362BC9FB">
    <w:name w:val="5ECAFEABC9534332A70EFCA4362BC9FB"/>
    <w:rsid w:val="00C40781"/>
  </w:style>
  <w:style w:type="paragraph" w:customStyle="1" w:styleId="623FCDB1AB0E4F7F9252220B722521DA">
    <w:name w:val="623FCDB1AB0E4F7F9252220B722521DA"/>
    <w:rsid w:val="00C40781"/>
  </w:style>
  <w:style w:type="paragraph" w:customStyle="1" w:styleId="E72494F947544D47AABD69CAF35A65B0">
    <w:name w:val="E72494F947544D47AABD69CAF35A65B0"/>
    <w:rsid w:val="00C40781"/>
  </w:style>
  <w:style w:type="paragraph" w:customStyle="1" w:styleId="718953E7CDFE47549ED89C9D5B38E9B9">
    <w:name w:val="718953E7CDFE47549ED89C9D5B38E9B9"/>
    <w:rsid w:val="00C40781"/>
  </w:style>
  <w:style w:type="paragraph" w:customStyle="1" w:styleId="2D79F8B44C114EEA90E462F176A1CC76">
    <w:name w:val="2D79F8B44C114EEA90E462F176A1CC76"/>
    <w:rsid w:val="00C40781"/>
  </w:style>
  <w:style w:type="paragraph" w:customStyle="1" w:styleId="A196EACB289348B79BA7E2843B5579A9">
    <w:name w:val="A196EACB289348B79BA7E2843B5579A9"/>
    <w:rsid w:val="00C40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Lorelli</cp:lastModifiedBy>
  <cp:revision>2</cp:revision>
  <dcterms:created xsi:type="dcterms:W3CDTF">2024-12-15T16:43:00Z</dcterms:created>
  <dcterms:modified xsi:type="dcterms:W3CDTF">2024-12-15T16:49:00Z</dcterms:modified>
</cp:coreProperties>
</file>